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MAPA DE TRABAJO GRATUITO · CINCO PÁGINAS</w:t>
      </w:r>
    </w:p>
    <w:p>
      <w:pPr>
        <w:pStyle w:val="Title"/>
      </w:pPr>
      <w:r>
        <w:t>Mapa de prioridades del programa de café</w:t>
      </w:r>
    </w:p>
    <w:p>
      <w:pPr>
        <w:pStyle w:val="Heading2"/>
      </w:pPr>
      <w:r>
        <w:t>Nueve preguntas. Una prioridad. Una mejora visible en siete días.</w:t>
      </w:r>
    </w:p>
    <w:p>
      <w:r>
        <w:t>Para dueños y encargados de cafés, hospitalidad y oficinas. Ayuda a decidir; no es una puntuación automática ni reemplaza una evaluación comercial.</w:t>
      </w:r>
    </w:p>
    <w:p>
      <w:pPr>
        <w:pStyle w:val="Heading1"/>
      </w:pPr>
      <w:r>
        <w:t>Cómo usar el mapa</w:t>
      </w:r>
    </w:p>
    <w:p>
      <w:r>
        <w:t>1  Responde cada pregunta con evidencia: Sí, Parcialmente, No o No sé. Anota lo que el equipo puede demostrar.</w:t>
      </w:r>
    </w:p>
    <w:p>
      <w:r>
        <w:t>2  Revisa Operaciones (1–3), Marketing (4–6) y Liderazgo (7–9). Elige una prioridad según fricción, dependencia e impacto, sin sumar puntos.</w:t>
      </w:r>
    </w:p>
    <w:p>
      <w:r>
        <w:t>3  Define una acción, un responsable, fecha de revisión y evidencia observable en siete días. Pide revisión humana si el orden no está claro.</w:t>
      </w:r>
    </w:p>
    <w:p>
      <w:r>
        <w:t>4  Puedes solicitar suministro de café y propuesta directamente. La Cata pagada es opcional y no es requisito para contratar módulos.</w:t>
      </w:r>
    </w:p>
    <w:p>
      <w:r>
        <w:t>Ejemplo: Una bebida prioritaria no tiene costo escrito actualizado. Reúne precios y rendimientos, asigna responsable y revisa una receta costeada en siete días.</w:t>
      </w:r>
    </w:p>
    <w:p>
      <w:pPr>
        <w:pStyle w:val="Heading1"/>
      </w:pPr>
      <w:r>
        <w:t>Context / Contexto</w:t>
      </w:r>
    </w:p>
    <w:p>
      <w:r>
        <w:t>Negocio / sede:  ____________________________________________________________</w:t>
      </w:r>
    </w:p>
    <w:p>
      <w:r>
        <w:t>Tu rol:  ____________________________________________________________</w:t>
      </w:r>
    </w:p>
    <w:p>
      <w:r>
        <w:t>Etapa: Abierto / Apertura / Solo suministro:  ____________________________________________________________</w:t>
      </w:r>
    </w:p>
    <w:p>
      <w:r>
        <w:t>Un problema recurrente:  ____________________________________________________________</w:t>
      </w:r>
    </w:p>
    <w:p>
      <w:pPr>
        <w:jc w:val="right"/>
      </w:pPr>
      <w:r>
        <w:rPr>
          <w:sz w:val="16"/>
        </w:rPr>
        <w:t>2·22 PRO  |  MAP-2026-10-V2  |  1/5</w:t>
      </w:r>
    </w:p>
    <w:p>
      <w:r>
        <w:br w:type="page"/>
      </w:r>
    </w:p>
    <w:p>
      <w:pPr>
        <w:pStyle w:val="Title"/>
      </w:pPr>
      <w:r>
        <w:t>Nueve preguntas — responde con evidencia</w:t>
      </w:r>
    </w:p>
    <w:p>
      <w:pPr>
        <w:pStyle w:val="Heading2"/>
      </w:pPr>
      <w:r>
        <w:t>O  ·  OPERACIONES</w:t>
      </w:r>
    </w:p>
    <w:p>
      <w:r>
        <w:t>1. ¿Otra persona reproduce tus tres bebidas prioritarias con receta escrita?</w:t>
      </w:r>
    </w:p>
    <w:p>
      <w:r>
        <w:t>SÍ [ ]    PARCIALMENTE [ ]    NO [ ]    NO SÉ [ ]</w:t>
      </w:r>
    </w:p>
    <w:p>
      <w:r>
        <w:t>Evidencia o duda: ____________________________________________________________</w:t>
      </w:r>
    </w:p>
    <w:p>
      <w:r>
        <w:t>2. ¿Conoces su costo variable con precios y rendimientos actuales?</w:t>
      </w:r>
    </w:p>
    <w:p>
      <w:r>
        <w:t>SÍ [ ]    PARCIALMENTE [ ]    NO [ ]    NO SÉ [ ]</w:t>
      </w:r>
    </w:p>
    <w:p>
      <w:r>
        <w:t>Evidencia o duda: ____________________________________________________________</w:t>
      </w:r>
    </w:p>
    <w:p>
      <w:r>
        <w:t>3. ¿El equipo utiliza rutinas de apertura, limpieza y reposición?</w:t>
      </w:r>
    </w:p>
    <w:p>
      <w:r>
        <w:t>SÍ [ ]    PARCIALMENTE [ ]    NO [ ]    NO SÉ [ ]</w:t>
      </w:r>
    </w:p>
    <w:p>
      <w:r>
        <w:t>Evidencia o duda: ____________________________________________________________</w:t>
      </w:r>
    </w:p>
    <w:p>
      <w:pPr>
        <w:pStyle w:val="Heading2"/>
      </w:pPr>
      <w:r>
        <w:t>M  ·  MARKETING</w:t>
      </w:r>
    </w:p>
    <w:p>
      <w:r>
        <w:t>4. ¿El cliente entiende por qué tu experiencia es especial más allá de decir premium?</w:t>
      </w:r>
    </w:p>
    <w:p>
      <w:r>
        <w:t>SÍ [ ]    PARCIALMENTE [ ]    NO [ ]    NO SÉ [ ]</w:t>
      </w:r>
    </w:p>
    <w:p>
      <w:r>
        <w:t>Evidencia o duda: ____________________________________________________________</w:t>
      </w:r>
    </w:p>
    <w:p>
      <w:r>
        <w:t>5. ¿Puedes volver a contactar con permiso a quien te visita?</w:t>
      </w:r>
    </w:p>
    <w:p>
      <w:r>
        <w:t>SÍ [ ]    PARCIALMENTE [ ]    NO [ ]    NO SÉ [ ]</w:t>
      </w:r>
    </w:p>
    <w:p>
      <w:r>
        <w:t>Evidencia o duda: ____________________________________________________________</w:t>
      </w:r>
    </w:p>
    <w:p>
      <w:r>
        <w:t>6. ¿Puedes comprobar visitas/compras de una acción sin confundir seguidores con clientes?</w:t>
      </w:r>
    </w:p>
    <w:p>
      <w:r>
        <w:t>SÍ [ ]    PARCIALMENTE [ ]    NO [ ]    NO SÉ [ ]</w:t>
      </w:r>
    </w:p>
    <w:p>
      <w:r>
        <w:t>Evidencia o duda: ____________________________________________________________</w:t>
      </w:r>
    </w:p>
    <w:p>
      <w:pPr>
        <w:pStyle w:val="Heading2"/>
      </w:pPr>
      <w:r>
        <w:t>L  ·  LIDERAZGO</w:t>
      </w:r>
    </w:p>
    <w:p>
      <w:r>
        <w:t>7. ¿Hay responsable del estándar en cada turno?</w:t>
      </w:r>
    </w:p>
    <w:p>
      <w:r>
        <w:t>SÍ [ ]    PARCIALMENTE [ ]    NO [ ]    NO SÉ [ ]</w:t>
      </w:r>
    </w:p>
    <w:p>
      <w:r>
        <w:t>Evidencia o duda: ____________________________________________________________</w:t>
      </w:r>
    </w:p>
    <w:p>
      <w:r>
        <w:t>8. ¿Cada contratación tiene aprendizaje y evaluación práctica definidos?</w:t>
      </w:r>
    </w:p>
    <w:p>
      <w:r>
        <w:t>SÍ [ ]    PARCIALMENTE [ ]    NO [ ]    NO SÉ [ ]</w:t>
      </w:r>
    </w:p>
    <w:p>
      <w:r>
        <w:t>Evidencia o duda: ____________________________________________________________</w:t>
      </w:r>
    </w:p>
    <w:p>
      <w:r>
        <w:t>9. ¿Tu encargado sabe qué decide y cuándo pedir ayuda?</w:t>
      </w:r>
    </w:p>
    <w:p>
      <w:r>
        <w:t>SÍ [ ]    PARCIALMENTE [ ]    NO [ ]    NO SÉ [ ]</w:t>
      </w:r>
    </w:p>
    <w:p>
      <w:r>
        <w:t>Evidencia o duda: ____________________________________________________________</w:t>
      </w:r>
    </w:p>
    <w:p>
      <w:pPr>
        <w:jc w:val="right"/>
      </w:pPr>
      <w:r>
        <w:rPr>
          <w:sz w:val="16"/>
        </w:rPr>
        <w:t>2·22 PRO  |  MAP-2026-10-V2  |  2/5</w:t>
      </w:r>
    </w:p>
    <w:p>
      <w:r>
        <w:br w:type="page"/>
      </w:r>
    </w:p>
    <w:p>
      <w:pPr>
        <w:pStyle w:val="Title"/>
      </w:pPr>
      <w:r>
        <w:t>Elige una prioridad y una acción</w:t>
      </w:r>
    </w:p>
    <w:p>
      <w:r>
        <w:t>[ ] Operaciones   [ ] Marketing   [ ] Liderazgo   [ ] Revisión humana</w:t>
      </w:r>
    </w:p>
    <w:p>
      <w:pPr>
        <w:pStyle w:val="Heading2"/>
      </w:pPr>
      <w:r>
        <w:t>¿Por qué esta área primero? ¿Qué depende de ella?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2"/>
      </w:pPr>
      <w:r>
        <w:t>Una acción útil en siete días</w:t>
      </w:r>
    </w:p>
    <w:p>
      <w:r>
        <w:t>[ ] Operaciones: escribe una receta prioritaria y su punto de verificación.</w:t>
      </w:r>
    </w:p>
    <w:p>
      <w:r>
        <w:t>[ ] Marketing: define un contacto de retorno con permiso y cómo medir visitas.</w:t>
      </w:r>
    </w:p>
    <w:p>
      <w:r>
        <w:t>[ ] Liderazgo: asigna un responsable del turno y una evaluación práctica.</w:t>
      </w:r>
    </w:p>
    <w:p>
      <w:r>
        <w:t>Chosen action / Acción elegida: __________________________________________________</w:t>
      </w:r>
    </w:p>
    <w:p>
      <w:r>
        <w:t>Responsable / función: ______________________   Fecha de revisión: ______________________</w:t>
      </w:r>
    </w:p>
    <w:p>
      <w:pPr>
        <w:jc w:val="right"/>
      </w:pPr>
      <w:r>
        <w:rPr>
          <w:sz w:val="16"/>
        </w:rPr>
        <w:t>2·22 PRO  |  MAP-2026-10-V2  |  3/5</w:t>
      </w:r>
    </w:p>
    <w:p>
      <w:r>
        <w:br w:type="page"/>
      </w:r>
    </w:p>
    <w:p>
      <w:pPr>
        <w:pStyle w:val="Title"/>
      </w:pPr>
      <w:r>
        <w:t>Hoja de trabajo de siete días</w:t>
      </w:r>
    </w:p>
    <w:p>
      <w:r>
        <w:t>Una acción útil en siete días: _________________________________________________________</w:t>
      </w:r>
    </w:p>
    <w:p>
      <w:pPr>
        <w:pStyle w:val="Heading2"/>
      </w:pPr>
      <w:r>
        <w:t>Responsable / función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2"/>
      </w:pPr>
      <w:r>
        <w:t>Fecha de revisión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2"/>
      </w:pPr>
      <w:r>
        <w:t>¿Qué evidencia revisarás?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2"/>
      </w:pPr>
      <w:r>
        <w:t>Decisión tras la revisión / próximo paso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jc w:val="right"/>
      </w:pPr>
      <w:r>
        <w:rPr>
          <w:sz w:val="16"/>
        </w:rPr>
        <w:t>2·22 PRO  |  MAP-2026-10-V2  |  4/5</w:t>
      </w:r>
    </w:p>
    <w:p>
      <w:r>
        <w:br w:type="page"/>
      </w:r>
    </w:p>
    <w:p>
      <w:pPr>
        <w:pStyle w:val="Title"/>
      </w:pPr>
      <w:r>
        <w:t>Rutas y siguientes pasos</w:t>
      </w:r>
    </w:p>
    <w:p>
      <w:r>
        <w:t>Puedes solicitar suministro de café directamente, sin comprar Cata y Plan ni un módulo. También puedes pedir revisión humana, una propuesta O/M/L o evaluación de Apertura.</w:t>
      </w:r>
    </w:p>
    <w:p>
      <w:r>
        <w:t>Cata y Plan es opcional. La tarifa de $190 en la guía comercial es propuesta, aún no adoptada para cobrar. Describe dos muestras de 250 g, una sesión de 30 minutos y plan de una página en cinco días hábiles después de la sesión y datos. El crédito depende del acuerdo aprobado.</w:t>
      </w:r>
    </w:p>
    <w:p>
      <w:pPr>
        <w:pStyle w:val="Heading2"/>
      </w:pPr>
      <w:r>
        <w:t>Chequeo M-E opcional (ampliación de Marketing cotizada aparte, fuera de la tarifa base):</w:t>
      </w:r>
    </w:p>
    <w:p>
      <w:r>
        <w:t>1. ¿Qué productos y variantes están listos?  __________________________________________</w:t>
      </w:r>
    </w:p>
    <w:p>
      <w:r>
        <w:t>2. ¿Cuál es el margen de contribución después de comisiones y envío?  __________________________________________</w:t>
      </w:r>
    </w:p>
    <w:p>
      <w:r>
        <w:t>3. ¿Quién es la audiencia y cómo se la contacta con permiso?  __________________________________________</w:t>
      </w:r>
    </w:p>
    <w:p>
      <w:r>
        <w:t>4. ¿Es exacto el stock de lo ofrecido?  __________________________________________</w:t>
      </w:r>
    </w:p>
    <w:p>
      <w:r>
        <w:t>5. ¿Quién empaca, envía y gestiona devoluciones?  __________________________________________</w:t>
      </w:r>
    </w:p>
    <w:p>
      <w:r>
        <w:t>6. ¿Quién actualiza y da seguimiento?  __________________________________________</w:t>
      </w:r>
    </w:p>
    <w:p>
      <w:r>
        <w:t>Usar este mapa no compra, reserva una llamada ni da permiso a 2·22 para marketing por email, llamadas, SMS o WhatsApp. El consentimiento comercial es aparte y opcional. Solicita suministro o propuesta en 222coffeeroasters.com/pro.</w:t>
      </w:r>
    </w:p>
    <w:p>
      <w:pPr>
        <w:jc w:val="right"/>
      </w:pPr>
      <w:r>
        <w:rPr>
          <w:sz w:val="16"/>
        </w:rPr>
        <w:t>2·22 PRO  |  MAP-2026-10-V2  |  5/5</w:t>
      </w:r>
    </w:p>
    <w:sectPr w:rsidR="00FC693F" w:rsidRPr="0006063C" w:rsidSect="00034616"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DejaVu Sans" w:hAnsi="DejaVu Sans"/>
      <w:color w:val="13161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3161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13161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13161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